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8D5158" w:rsidRDefault="00FC16FA">
      <w:pPr>
        <w:pStyle w:val="Heading1"/>
        <w:rPr>
          <w:color w:val="4F81BD" w:themeColor="accent1"/>
        </w:rPr>
      </w:pPr>
      <w:r>
        <w:rPr>
          <w:color w:val="4F81BD" w:themeColor="accent1"/>
        </w:rPr>
        <w:t>NOVEMBER 9-10</w:t>
      </w:r>
      <w:r w:rsidR="00651425" w:rsidRPr="008D5158">
        <w:rPr>
          <w:color w:val="4F81BD" w:themeColor="accent1"/>
        </w:rPr>
        <w:t xml:space="preserve">, </w:t>
      </w:r>
      <w:r w:rsidR="00793432" w:rsidRPr="008D5158">
        <w:rPr>
          <w:color w:val="4F81BD" w:themeColor="accent1"/>
        </w:rPr>
        <w:t>2011</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Default="001038D7">
      <w:pPr>
        <w:rPr>
          <w:b/>
          <w:color w:val="FF0000"/>
          <w:sz w:val="24"/>
          <w:u w:val="single"/>
        </w:rPr>
      </w:pPr>
      <w:r>
        <w:rPr>
          <w:b/>
          <w:color w:val="FF0000"/>
          <w:sz w:val="24"/>
          <w:u w:val="single"/>
        </w:rPr>
        <w:t>NEUSTAR ACTION ITEMS:</w:t>
      </w:r>
    </w:p>
    <w:p w:rsidR="002752FB" w:rsidRDefault="002752FB" w:rsidP="00D461A4">
      <w:pPr>
        <w:rPr>
          <w:sz w:val="24"/>
        </w:rPr>
      </w:pPr>
    </w:p>
    <w:p w:rsidR="00E833ED" w:rsidRDefault="00E833ED" w:rsidP="00E833ED">
      <w:pPr>
        <w:rPr>
          <w:snapToGrid w:val="0"/>
          <w:sz w:val="24"/>
          <w:szCs w:val="24"/>
        </w:rPr>
      </w:pPr>
      <w:r>
        <w:rPr>
          <w:snapToGrid w:val="0"/>
          <w:sz w:val="24"/>
          <w:szCs w:val="24"/>
        </w:rPr>
        <w:t>No Action Items were assigned</w:t>
      </w:r>
      <w:r w:rsidR="00D056BA">
        <w:rPr>
          <w:snapToGrid w:val="0"/>
          <w:sz w:val="24"/>
          <w:szCs w:val="24"/>
        </w:rPr>
        <w:t xml:space="preserve"> to </w:t>
      </w:r>
      <w:proofErr w:type="spellStart"/>
      <w:r w:rsidR="00D056BA">
        <w:rPr>
          <w:snapToGrid w:val="0"/>
          <w:sz w:val="24"/>
          <w:szCs w:val="24"/>
        </w:rPr>
        <w:t>Neustar</w:t>
      </w:r>
      <w:proofErr w:type="spellEnd"/>
      <w:r w:rsidR="00D056BA">
        <w:rPr>
          <w:snapToGrid w:val="0"/>
          <w:sz w:val="24"/>
          <w:szCs w:val="24"/>
        </w:rPr>
        <w:t xml:space="preserve"> during the November 9-10</w:t>
      </w:r>
      <w:r>
        <w:rPr>
          <w:snapToGrid w:val="0"/>
          <w:sz w:val="24"/>
          <w:szCs w:val="24"/>
        </w:rPr>
        <w:t xml:space="preserve">, 2011 </w:t>
      </w:r>
      <w:r w:rsidR="00D056BA">
        <w:rPr>
          <w:snapToGrid w:val="0"/>
          <w:sz w:val="24"/>
          <w:szCs w:val="24"/>
        </w:rPr>
        <w:t xml:space="preserve">FULL </w:t>
      </w:r>
      <w:r>
        <w:rPr>
          <w:snapToGrid w:val="0"/>
          <w:sz w:val="24"/>
          <w:szCs w:val="24"/>
        </w:rPr>
        <w:t>LNPA WG meeting.</w:t>
      </w:r>
    </w:p>
    <w:p w:rsidR="004514D2" w:rsidRDefault="004514D2" w:rsidP="00D461A4">
      <w:pPr>
        <w:rPr>
          <w:sz w:val="24"/>
        </w:rPr>
      </w:pPr>
    </w:p>
    <w:p w:rsidR="003327E0" w:rsidRDefault="00E47DA7" w:rsidP="003327E0">
      <w:pPr>
        <w:rPr>
          <w:sz w:val="24"/>
        </w:rPr>
      </w:pPr>
      <w:r>
        <w:rPr>
          <w:b/>
          <w:color w:val="FF0000"/>
          <w:sz w:val="24"/>
          <w:u w:val="single"/>
        </w:rPr>
        <w:t>TERESA PATTON (AT&amp;T</w:t>
      </w:r>
      <w:r w:rsidR="003327E0">
        <w:rPr>
          <w:b/>
          <w:color w:val="FF0000"/>
          <w:sz w:val="24"/>
          <w:u w:val="single"/>
        </w:rPr>
        <w:t>) ACTION ITEMS:</w:t>
      </w:r>
    </w:p>
    <w:p w:rsidR="003327E0" w:rsidRDefault="003327E0" w:rsidP="00D461A4">
      <w:pPr>
        <w:rPr>
          <w:sz w:val="24"/>
        </w:rPr>
      </w:pPr>
    </w:p>
    <w:p w:rsidR="00E47DA7" w:rsidRDefault="00D056BA" w:rsidP="003547C5">
      <w:pPr>
        <w:rPr>
          <w:sz w:val="24"/>
          <w:szCs w:val="24"/>
        </w:rPr>
      </w:pPr>
      <w:r>
        <w:rPr>
          <w:sz w:val="24"/>
          <w:szCs w:val="24"/>
        </w:rPr>
        <w:t>110911-LNPAWG-01</w:t>
      </w:r>
      <w:r w:rsidR="00E47DA7">
        <w:rPr>
          <w:sz w:val="24"/>
          <w:szCs w:val="24"/>
        </w:rPr>
        <w:t xml:space="preserve">:  </w:t>
      </w:r>
      <w:r w:rsidR="00E47DA7">
        <w:rPr>
          <w:color w:val="FF0000"/>
          <w:sz w:val="24"/>
          <w:szCs w:val="24"/>
        </w:rPr>
        <w:t>Teresa Patton</w:t>
      </w:r>
      <w:r w:rsidR="00E47DA7">
        <w:rPr>
          <w:sz w:val="24"/>
          <w:szCs w:val="24"/>
        </w:rPr>
        <w:t>, AT&amp;T, will revise the one-day porting Lessons</w:t>
      </w:r>
    </w:p>
    <w:p w:rsidR="005A315C" w:rsidRPr="00E47DA7" w:rsidRDefault="00E47DA7" w:rsidP="00E47DA7">
      <w:pPr>
        <w:ind w:left="720"/>
        <w:rPr>
          <w:sz w:val="24"/>
          <w:szCs w:val="24"/>
        </w:rPr>
      </w:pPr>
      <w:r>
        <w:rPr>
          <w:sz w:val="24"/>
          <w:szCs w:val="24"/>
        </w:rPr>
        <w:t>Learned document to number the items and send it to Gary Sacra, LNPA WG Co-Chair for posting on the new LNPA WG website.  See rela</w:t>
      </w:r>
      <w:r w:rsidR="00D056BA">
        <w:rPr>
          <w:sz w:val="24"/>
          <w:szCs w:val="24"/>
        </w:rPr>
        <w:t>ted Action Item 110911-LNPAWG-04</w:t>
      </w:r>
      <w:r>
        <w:rPr>
          <w:sz w:val="24"/>
          <w:szCs w:val="24"/>
        </w:rPr>
        <w:t xml:space="preserve">. </w:t>
      </w:r>
    </w:p>
    <w:p w:rsidR="00E47DA7" w:rsidRDefault="00E47DA7" w:rsidP="003547C5">
      <w:pPr>
        <w:rPr>
          <w:sz w:val="24"/>
          <w:szCs w:val="24"/>
        </w:rPr>
      </w:pPr>
    </w:p>
    <w:p w:rsidR="00E47DA7" w:rsidRDefault="00E47DA7" w:rsidP="00E47DA7">
      <w:pPr>
        <w:ind w:left="720"/>
        <w:rPr>
          <w:sz w:val="24"/>
          <w:szCs w:val="24"/>
        </w:rPr>
      </w:pPr>
      <w:r w:rsidRPr="00E47DA7">
        <w:rPr>
          <w:sz w:val="24"/>
          <w:szCs w:val="24"/>
          <w:highlight w:val="yellow"/>
        </w:rPr>
        <w:t>NOTE:  This Action Item has been completed.  See attached revised Lessons Learned document.</w:t>
      </w:r>
    </w:p>
    <w:p w:rsidR="00E47DA7" w:rsidRDefault="00E47DA7" w:rsidP="003547C5">
      <w:pPr>
        <w:rPr>
          <w:sz w:val="24"/>
          <w:szCs w:val="24"/>
        </w:rPr>
      </w:pPr>
      <w:r>
        <w:rPr>
          <w:sz w:val="24"/>
          <w:szCs w:val="24"/>
        </w:rPr>
        <w:tab/>
      </w:r>
      <w:r>
        <w:rPr>
          <w:sz w:val="24"/>
          <w:szCs w:val="24"/>
        </w:rPr>
        <w:tab/>
      </w:r>
      <w:r>
        <w:rPr>
          <w:sz w:val="24"/>
          <w:szCs w:val="24"/>
        </w:rPr>
        <w:tab/>
      </w:r>
      <w:r>
        <w:rPr>
          <w:sz w:val="24"/>
          <w:szCs w:val="24"/>
        </w:rPr>
        <w:tab/>
      </w:r>
      <w:r>
        <w:rPr>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 o:ole="">
            <v:imagedata r:id="rId8" o:title=""/>
          </v:shape>
          <o:OLEObject Type="Embed" ProgID="Word.Document.8" ShapeID="_x0000_i1027" DrawAspect="Icon" ObjectID="_1384957518" r:id="rId9">
            <o:FieldCodes>\s</o:FieldCodes>
          </o:OLEObject>
        </w:object>
      </w:r>
    </w:p>
    <w:p w:rsidR="00E47DA7" w:rsidRDefault="00E47DA7" w:rsidP="003547C5">
      <w:pPr>
        <w:rPr>
          <w:sz w:val="24"/>
          <w:szCs w:val="24"/>
        </w:rPr>
      </w:pPr>
    </w:p>
    <w:p w:rsidR="00F47CF4" w:rsidRDefault="00F47CF4" w:rsidP="00F47CF4">
      <w:pPr>
        <w:rPr>
          <w:sz w:val="24"/>
        </w:rPr>
      </w:pPr>
      <w:r>
        <w:rPr>
          <w:b/>
          <w:color w:val="FF0000"/>
          <w:sz w:val="24"/>
          <w:u w:val="single"/>
        </w:rPr>
        <w:t>LINDA PETERMAN (EARTHLINK AND LNPA WG CO-CHAIR) ACTION ITEMS:</w:t>
      </w:r>
    </w:p>
    <w:p w:rsidR="00F47CF4" w:rsidRDefault="00F47CF4" w:rsidP="003547C5">
      <w:pPr>
        <w:rPr>
          <w:sz w:val="24"/>
          <w:szCs w:val="24"/>
        </w:rPr>
      </w:pPr>
    </w:p>
    <w:p w:rsidR="00F47CF4" w:rsidRDefault="00D056BA" w:rsidP="00F47CF4">
      <w:pPr>
        <w:rPr>
          <w:sz w:val="24"/>
          <w:szCs w:val="24"/>
        </w:rPr>
      </w:pPr>
      <w:r>
        <w:rPr>
          <w:sz w:val="24"/>
          <w:szCs w:val="24"/>
        </w:rPr>
        <w:t>110911-LNPAWG-02</w:t>
      </w:r>
      <w:r w:rsidR="00F47CF4">
        <w:rPr>
          <w:sz w:val="24"/>
          <w:szCs w:val="24"/>
        </w:rPr>
        <w:t xml:space="preserve">:  </w:t>
      </w:r>
      <w:r w:rsidR="00F47CF4">
        <w:rPr>
          <w:color w:val="FF0000"/>
          <w:sz w:val="24"/>
          <w:szCs w:val="24"/>
        </w:rPr>
        <w:t>Linda Peterman</w:t>
      </w:r>
      <w:r w:rsidR="00F47CF4">
        <w:rPr>
          <w:sz w:val="24"/>
          <w:szCs w:val="24"/>
        </w:rPr>
        <w:t xml:space="preserve">, </w:t>
      </w:r>
      <w:proofErr w:type="spellStart"/>
      <w:r w:rsidR="00F47CF4">
        <w:rPr>
          <w:sz w:val="24"/>
          <w:szCs w:val="24"/>
        </w:rPr>
        <w:t>Earthlink</w:t>
      </w:r>
      <w:proofErr w:type="spellEnd"/>
      <w:r w:rsidR="00F47CF4">
        <w:rPr>
          <w:sz w:val="24"/>
          <w:szCs w:val="24"/>
        </w:rPr>
        <w:t xml:space="preserve"> and LNPA WG Co-Chair, will tee up</w:t>
      </w:r>
    </w:p>
    <w:p w:rsidR="00F47CF4" w:rsidRDefault="00F47CF4" w:rsidP="00F47CF4">
      <w:pPr>
        <w:ind w:left="720"/>
        <w:rPr>
          <w:sz w:val="24"/>
        </w:rPr>
      </w:pPr>
      <w:proofErr w:type="gramStart"/>
      <w:r>
        <w:rPr>
          <w:sz w:val="24"/>
          <w:szCs w:val="24"/>
        </w:rPr>
        <w:t>a</w:t>
      </w:r>
      <w:proofErr w:type="gramEnd"/>
      <w:r>
        <w:rPr>
          <w:sz w:val="24"/>
          <w:szCs w:val="24"/>
        </w:rPr>
        <w:t xml:space="preserve"> discussion in the OBF of revisiting the previously proposed 22 standard fields for non-simple LSRs.  </w:t>
      </w:r>
      <w:r>
        <w:rPr>
          <w:sz w:val="24"/>
        </w:rPr>
        <w:t>See relat</w:t>
      </w:r>
      <w:r w:rsidR="00D056BA">
        <w:rPr>
          <w:sz w:val="24"/>
        </w:rPr>
        <w:t>ed Action Items 110911-LNPAWG-05 and 110911-LNPAWG-07</w:t>
      </w:r>
      <w:r>
        <w:rPr>
          <w:sz w:val="24"/>
        </w:rPr>
        <w:t>.</w:t>
      </w:r>
    </w:p>
    <w:p w:rsidR="00F47CF4" w:rsidRDefault="00F47CF4" w:rsidP="003547C5">
      <w:pPr>
        <w:rPr>
          <w:sz w:val="24"/>
          <w:szCs w:val="24"/>
        </w:rPr>
      </w:pPr>
    </w:p>
    <w:p w:rsidR="00D70A48" w:rsidRDefault="00D70A48" w:rsidP="00D70A48">
      <w:pPr>
        <w:rPr>
          <w:sz w:val="24"/>
        </w:rPr>
      </w:pPr>
      <w:r>
        <w:rPr>
          <w:b/>
          <w:color w:val="FF0000"/>
          <w:sz w:val="24"/>
          <w:u w:val="single"/>
        </w:rPr>
        <w:t>GARY SACRA (VERIZON AND LNPA WG CO-CHAIR) ACTION ITEMS:</w:t>
      </w:r>
    </w:p>
    <w:p w:rsidR="00D70A48" w:rsidRDefault="00D70A48" w:rsidP="003547C5">
      <w:pPr>
        <w:rPr>
          <w:sz w:val="24"/>
          <w:szCs w:val="24"/>
        </w:rPr>
      </w:pPr>
    </w:p>
    <w:p w:rsidR="00E47DA7" w:rsidRDefault="00D056BA" w:rsidP="003547C5">
      <w:pPr>
        <w:rPr>
          <w:sz w:val="24"/>
          <w:szCs w:val="24"/>
        </w:rPr>
      </w:pPr>
      <w:r>
        <w:rPr>
          <w:sz w:val="24"/>
          <w:szCs w:val="24"/>
        </w:rPr>
        <w:t>110911-LNPAWG-03</w:t>
      </w:r>
      <w:r w:rsidR="00E47DA7">
        <w:rPr>
          <w:sz w:val="24"/>
          <w:szCs w:val="24"/>
        </w:rPr>
        <w:t xml:space="preserve">:  </w:t>
      </w:r>
      <w:r w:rsidR="00E47DA7">
        <w:rPr>
          <w:color w:val="FF0000"/>
          <w:sz w:val="24"/>
          <w:szCs w:val="24"/>
        </w:rPr>
        <w:t>Gary Sacra</w:t>
      </w:r>
      <w:r w:rsidR="00E47DA7">
        <w:rPr>
          <w:sz w:val="24"/>
          <w:szCs w:val="24"/>
        </w:rPr>
        <w:t>, LNPA WG Co-Chair, will accept all currently</w:t>
      </w:r>
    </w:p>
    <w:p w:rsidR="00F47CF4" w:rsidRPr="00E47DA7" w:rsidRDefault="00E47DA7" w:rsidP="00E47DA7">
      <w:pPr>
        <w:ind w:left="720"/>
        <w:rPr>
          <w:sz w:val="24"/>
          <w:szCs w:val="24"/>
        </w:rPr>
      </w:pPr>
      <w:proofErr w:type="gramStart"/>
      <w:r>
        <w:rPr>
          <w:sz w:val="24"/>
          <w:szCs w:val="24"/>
        </w:rPr>
        <w:t>proposed</w:t>
      </w:r>
      <w:proofErr w:type="gramEnd"/>
      <w:r>
        <w:rPr>
          <w:sz w:val="24"/>
          <w:szCs w:val="24"/>
        </w:rPr>
        <w:t xml:space="preserve"> revisions to the Best Practices document in order to facilitate the continuing review of the document at the January 2012 LNPA WG meeting.</w:t>
      </w:r>
    </w:p>
    <w:p w:rsidR="00E47DA7" w:rsidRDefault="00E47DA7" w:rsidP="003547C5">
      <w:pPr>
        <w:rPr>
          <w:sz w:val="24"/>
          <w:szCs w:val="24"/>
        </w:rPr>
      </w:pPr>
    </w:p>
    <w:p w:rsidR="00E47DA7" w:rsidRDefault="00D056BA" w:rsidP="003547C5">
      <w:pPr>
        <w:rPr>
          <w:sz w:val="24"/>
          <w:szCs w:val="24"/>
        </w:rPr>
      </w:pPr>
      <w:r>
        <w:rPr>
          <w:sz w:val="24"/>
          <w:szCs w:val="24"/>
        </w:rPr>
        <w:t>110911-LNPAWG-04</w:t>
      </w:r>
      <w:r w:rsidR="00E47DA7">
        <w:rPr>
          <w:sz w:val="24"/>
          <w:szCs w:val="24"/>
        </w:rPr>
        <w:t xml:space="preserve">:  </w:t>
      </w:r>
      <w:r w:rsidR="00E47DA7">
        <w:rPr>
          <w:color w:val="FF0000"/>
          <w:sz w:val="24"/>
          <w:szCs w:val="24"/>
        </w:rPr>
        <w:t>Gary Sacra</w:t>
      </w:r>
      <w:r w:rsidR="00E47DA7">
        <w:rPr>
          <w:sz w:val="24"/>
          <w:szCs w:val="24"/>
        </w:rPr>
        <w:t>, LNPA WG Co-Chair, will have the attached one-day</w:t>
      </w:r>
    </w:p>
    <w:p w:rsidR="00E47DA7" w:rsidRDefault="00E47DA7" w:rsidP="00E47DA7">
      <w:pPr>
        <w:ind w:left="720"/>
        <w:rPr>
          <w:sz w:val="24"/>
          <w:szCs w:val="24"/>
        </w:rPr>
      </w:pPr>
      <w:proofErr w:type="gramStart"/>
      <w:r>
        <w:rPr>
          <w:sz w:val="24"/>
          <w:szCs w:val="24"/>
        </w:rPr>
        <w:t>porting</w:t>
      </w:r>
      <w:proofErr w:type="gramEnd"/>
      <w:r>
        <w:rPr>
          <w:sz w:val="24"/>
          <w:szCs w:val="24"/>
        </w:rPr>
        <w:t xml:space="preserve"> Lessons Learned document uploaded to the new LNPA WG website.  See rela</w:t>
      </w:r>
      <w:r w:rsidR="00D056BA">
        <w:rPr>
          <w:sz w:val="24"/>
          <w:szCs w:val="24"/>
        </w:rPr>
        <w:t>ted Action Item 110911-LNPAWG-01</w:t>
      </w:r>
      <w:r>
        <w:rPr>
          <w:sz w:val="24"/>
          <w:szCs w:val="24"/>
        </w:rPr>
        <w:t>.</w:t>
      </w:r>
    </w:p>
    <w:p w:rsidR="00E47DA7" w:rsidRDefault="00E47DA7" w:rsidP="00354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object w:dxaOrig="1531" w:dyaOrig="1002">
          <v:shape id="_x0000_i1028" type="#_x0000_t75" style="width:76.5pt;height:50.25pt" o:ole="">
            <v:imagedata r:id="rId8" o:title=""/>
          </v:shape>
          <o:OLEObject Type="Embed" ProgID="Word.Document.8" ShapeID="_x0000_i1028" DrawAspect="Icon" ObjectID="_1384957519" r:id="rId10">
            <o:FieldCodes>\s</o:FieldCodes>
          </o:OLEObject>
        </w:object>
      </w:r>
    </w:p>
    <w:p w:rsidR="00E47DA7" w:rsidRPr="00E47DA7" w:rsidRDefault="00E47DA7" w:rsidP="003547C5">
      <w:pPr>
        <w:rPr>
          <w:sz w:val="24"/>
          <w:szCs w:val="24"/>
        </w:rPr>
      </w:pPr>
    </w:p>
    <w:p w:rsidR="00F47CF4" w:rsidRDefault="00F47CF4" w:rsidP="003547C5">
      <w:pPr>
        <w:rPr>
          <w:sz w:val="24"/>
          <w:szCs w:val="24"/>
        </w:rPr>
      </w:pPr>
      <w:r>
        <w:rPr>
          <w:b/>
          <w:color w:val="FF0000"/>
          <w:sz w:val="24"/>
          <w:u w:val="single"/>
        </w:rPr>
        <w:t>DEB TUCKER (VERIZON WIRELESS) ACTION ITEMS:</w:t>
      </w:r>
    </w:p>
    <w:p w:rsidR="00410432" w:rsidRDefault="00410432" w:rsidP="00E833ED">
      <w:pPr>
        <w:rPr>
          <w:sz w:val="24"/>
        </w:rPr>
      </w:pPr>
    </w:p>
    <w:p w:rsidR="00F47CF4" w:rsidRDefault="00F47CF4" w:rsidP="00F47CF4">
      <w:pPr>
        <w:rPr>
          <w:sz w:val="24"/>
        </w:rPr>
      </w:pPr>
      <w:r>
        <w:rPr>
          <w:sz w:val="24"/>
        </w:rPr>
        <w:t>110911-</w:t>
      </w:r>
      <w:r w:rsidR="00D056BA">
        <w:rPr>
          <w:sz w:val="24"/>
        </w:rPr>
        <w:t>LNPAWG-05</w:t>
      </w:r>
      <w:r>
        <w:rPr>
          <w:sz w:val="24"/>
        </w:rPr>
        <w:t xml:space="preserve">:  </w:t>
      </w:r>
      <w:r>
        <w:rPr>
          <w:color w:val="FF0000"/>
          <w:sz w:val="24"/>
        </w:rPr>
        <w:t>Deb Tucker</w:t>
      </w:r>
      <w:r>
        <w:rPr>
          <w:sz w:val="24"/>
        </w:rPr>
        <w:t>, Verizon Wireless, will revise the proposed Best</w:t>
      </w:r>
    </w:p>
    <w:p w:rsidR="00F47CF4" w:rsidRDefault="00F47CF4" w:rsidP="00F47CF4">
      <w:pPr>
        <w:ind w:left="720"/>
        <w:rPr>
          <w:sz w:val="24"/>
        </w:rPr>
      </w:pPr>
      <w:r>
        <w:rPr>
          <w:sz w:val="24"/>
        </w:rPr>
        <w:t>Practice 33 based on feedback received at the November 2011 LNPA WG meeting for review at the January 2012 LNPA WG meeting.  See relat</w:t>
      </w:r>
      <w:r w:rsidR="00D056BA">
        <w:rPr>
          <w:sz w:val="24"/>
        </w:rPr>
        <w:t>ed Action Items 110911-LNPAWG-02 and 110911-LNPAWG-07</w:t>
      </w:r>
      <w:r>
        <w:rPr>
          <w:sz w:val="24"/>
        </w:rPr>
        <w:t>.</w:t>
      </w:r>
    </w:p>
    <w:p w:rsidR="00F47CF4" w:rsidRDefault="00F47CF4" w:rsidP="00F47CF4">
      <w:pPr>
        <w:ind w:left="720"/>
        <w:rPr>
          <w:sz w:val="24"/>
        </w:rPr>
      </w:pPr>
    </w:p>
    <w:p w:rsidR="00F47CF4" w:rsidRDefault="00F47CF4" w:rsidP="00F47CF4">
      <w:pPr>
        <w:ind w:left="720"/>
        <w:rPr>
          <w:sz w:val="24"/>
        </w:rPr>
      </w:pPr>
      <w:r w:rsidRPr="00F47CF4">
        <w:rPr>
          <w:sz w:val="24"/>
          <w:highlight w:val="yellow"/>
        </w:rPr>
        <w:t>NOTE:  This Action Item has been completed.  See attached v7 of the proposed Best Practice 33.</w:t>
      </w:r>
    </w:p>
    <w:p w:rsidR="00F47CF4" w:rsidRPr="00F47CF4" w:rsidRDefault="00F47CF4" w:rsidP="00F47CF4">
      <w:pPr>
        <w:ind w:left="720"/>
        <w:rPr>
          <w:sz w:val="24"/>
        </w:rPr>
      </w:pPr>
      <w:r>
        <w:rPr>
          <w:sz w:val="24"/>
        </w:rPr>
        <w:tab/>
      </w:r>
      <w:r>
        <w:rPr>
          <w:sz w:val="24"/>
        </w:rPr>
        <w:tab/>
      </w:r>
      <w:r>
        <w:rPr>
          <w:sz w:val="24"/>
        </w:rPr>
        <w:tab/>
      </w:r>
      <w:r>
        <w:rPr>
          <w:sz w:val="24"/>
        </w:rPr>
        <w:object w:dxaOrig="1531" w:dyaOrig="1002">
          <v:shape id="_x0000_i1025" type="#_x0000_t75" style="width:76.5pt;height:50.25pt" o:ole="">
            <v:imagedata r:id="rId11" o:title=""/>
          </v:shape>
          <o:OLEObject Type="Embed" ProgID="Word.Document.12" ShapeID="_x0000_i1025" DrawAspect="Icon" ObjectID="_1384957520" r:id="rId12">
            <o:FieldCodes>\s</o:FieldCodes>
          </o:OLEObject>
        </w:object>
      </w:r>
    </w:p>
    <w:p w:rsidR="00F47CF4" w:rsidRDefault="00F47CF4" w:rsidP="00E833ED">
      <w:pPr>
        <w:rPr>
          <w:sz w:val="24"/>
        </w:rPr>
      </w:pPr>
    </w:p>
    <w:p w:rsidR="00D056BA" w:rsidRDefault="00D056BA" w:rsidP="00D056BA">
      <w:pPr>
        <w:rPr>
          <w:sz w:val="24"/>
        </w:rPr>
      </w:pPr>
      <w:r>
        <w:rPr>
          <w:b/>
          <w:color w:val="FF0000"/>
          <w:sz w:val="24"/>
          <w:u w:val="single"/>
        </w:rPr>
        <w:t>LNPA WG PARTICIPANTS ACTION ITEMS:</w:t>
      </w:r>
    </w:p>
    <w:p w:rsidR="00D056BA" w:rsidRDefault="00D056BA" w:rsidP="00E833ED">
      <w:pPr>
        <w:rPr>
          <w:sz w:val="24"/>
        </w:rPr>
      </w:pPr>
    </w:p>
    <w:p w:rsidR="00D056BA" w:rsidRDefault="00D056BA" w:rsidP="00E833ED">
      <w:pPr>
        <w:rPr>
          <w:sz w:val="24"/>
        </w:rPr>
      </w:pPr>
      <w:r>
        <w:rPr>
          <w:sz w:val="24"/>
        </w:rPr>
        <w:t xml:space="preserve">110911-LNPAWG-06:  All </w:t>
      </w:r>
      <w:r>
        <w:rPr>
          <w:color w:val="FF0000"/>
          <w:sz w:val="24"/>
        </w:rPr>
        <w:t>LNPA WG Participants</w:t>
      </w:r>
      <w:r>
        <w:rPr>
          <w:sz w:val="24"/>
        </w:rPr>
        <w:t xml:space="preserve"> are to provide any ideas for 2012</w:t>
      </w:r>
    </w:p>
    <w:p w:rsidR="00D056BA" w:rsidRPr="00D056BA" w:rsidRDefault="00D056BA" w:rsidP="00D056BA">
      <w:pPr>
        <w:ind w:left="720"/>
        <w:rPr>
          <w:sz w:val="24"/>
        </w:rPr>
      </w:pPr>
      <w:r>
        <w:rPr>
          <w:sz w:val="24"/>
        </w:rPr>
        <w:t>LNPA WG meeting and call agenda items to the Co-Chairs for discussion at future meetings.</w:t>
      </w:r>
    </w:p>
    <w:p w:rsidR="00D056BA" w:rsidRPr="00E833ED" w:rsidRDefault="00D056BA" w:rsidP="00E833ED">
      <w:pPr>
        <w:rPr>
          <w:sz w:val="24"/>
        </w:rPr>
      </w:pPr>
    </w:p>
    <w:p w:rsidR="00ED5E51" w:rsidRDefault="00ED5E51" w:rsidP="00ED5E51">
      <w:pPr>
        <w:rPr>
          <w:sz w:val="24"/>
        </w:rPr>
      </w:pPr>
      <w:r>
        <w:rPr>
          <w:b/>
          <w:color w:val="FF0000"/>
          <w:sz w:val="24"/>
          <w:u w:val="single"/>
        </w:rPr>
        <w:t>SERVICE PROVIDER ACTION ITEMS:</w:t>
      </w:r>
    </w:p>
    <w:p w:rsidR="00CB6A6D" w:rsidRDefault="00CB6A6D">
      <w:pPr>
        <w:rPr>
          <w:sz w:val="24"/>
        </w:rPr>
      </w:pPr>
    </w:p>
    <w:p w:rsidR="00F47CF4" w:rsidRDefault="00D056BA">
      <w:pPr>
        <w:rPr>
          <w:sz w:val="24"/>
        </w:rPr>
      </w:pPr>
      <w:r>
        <w:rPr>
          <w:sz w:val="24"/>
        </w:rPr>
        <w:t>110911-LNPAWG-07</w:t>
      </w:r>
      <w:r w:rsidR="00F47CF4">
        <w:rPr>
          <w:sz w:val="24"/>
        </w:rPr>
        <w:t xml:space="preserve">:  </w:t>
      </w:r>
      <w:r w:rsidR="00F47CF4">
        <w:rPr>
          <w:color w:val="FF0000"/>
          <w:sz w:val="24"/>
        </w:rPr>
        <w:t>Service Providers</w:t>
      </w:r>
      <w:r w:rsidR="00F47CF4">
        <w:rPr>
          <w:sz w:val="24"/>
        </w:rPr>
        <w:t xml:space="preserve"> are to come to the January 2012 LNPA WG</w:t>
      </w:r>
    </w:p>
    <w:p w:rsidR="00F47CF4" w:rsidRDefault="00F47CF4" w:rsidP="00F47CF4">
      <w:pPr>
        <w:ind w:left="720"/>
        <w:rPr>
          <w:sz w:val="24"/>
        </w:rPr>
      </w:pPr>
      <w:proofErr w:type="gramStart"/>
      <w:r>
        <w:rPr>
          <w:sz w:val="24"/>
        </w:rPr>
        <w:t>meeting</w:t>
      </w:r>
      <w:proofErr w:type="gramEnd"/>
      <w:r>
        <w:rPr>
          <w:sz w:val="24"/>
        </w:rPr>
        <w:t xml:space="preserve"> prepared to discuss v7 of the proposed Best Practice 33 in an attempt to reach consensus on a final Best Practice.  See relat</w:t>
      </w:r>
      <w:r w:rsidR="00D056BA">
        <w:rPr>
          <w:sz w:val="24"/>
        </w:rPr>
        <w:t>ed Action Items 110911-LNPAWG-02 and 110911-LNPAWG-05</w:t>
      </w:r>
      <w:r>
        <w:rPr>
          <w:sz w:val="24"/>
        </w:rPr>
        <w:t>.</w:t>
      </w:r>
    </w:p>
    <w:p w:rsidR="006D2DAC" w:rsidRPr="00F47CF4" w:rsidRDefault="006D2DAC" w:rsidP="00F47CF4">
      <w:pPr>
        <w:ind w:left="720"/>
        <w:rPr>
          <w:sz w:val="24"/>
        </w:rPr>
      </w:pPr>
    </w:p>
    <w:p w:rsidR="00F47CF4" w:rsidRPr="006D2DAC" w:rsidRDefault="00F47CF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object w:dxaOrig="1531" w:dyaOrig="1002">
          <v:shape id="_x0000_i1026" type="#_x0000_t75" style="width:76.5pt;height:50.25pt" o:ole="">
            <v:imagedata r:id="rId11" o:title=""/>
          </v:shape>
          <o:OLEObject Type="Embed" ProgID="Word.Document.12" ShapeID="_x0000_i1026" DrawAspect="Icon" ObjectID="_1384957521" r:id="rId13">
            <o:FieldCodes>\s</o:FieldCodes>
          </o:OLEObject>
        </w:object>
      </w:r>
    </w:p>
    <w:p w:rsidR="00D056BA" w:rsidRDefault="00D056BA">
      <w:pPr>
        <w:rPr>
          <w:b/>
          <w:color w:val="0000FF"/>
          <w:sz w:val="24"/>
          <w:u w:val="single"/>
        </w:rPr>
      </w:pPr>
    </w:p>
    <w:p w:rsidR="00D056BA" w:rsidRDefault="00D056BA">
      <w:pPr>
        <w:rPr>
          <w:b/>
          <w:color w:val="0000FF"/>
          <w:sz w:val="24"/>
          <w:u w:val="single"/>
        </w:rPr>
      </w:pPr>
    </w:p>
    <w:p w:rsidR="00D056BA" w:rsidRDefault="00D056BA">
      <w:pPr>
        <w:rPr>
          <w:b/>
          <w:color w:val="0000FF"/>
          <w:sz w:val="24"/>
          <w:u w:val="single"/>
        </w:rPr>
      </w:pPr>
    </w:p>
    <w:p w:rsidR="00D056BA" w:rsidRDefault="00D056BA">
      <w:pPr>
        <w:rPr>
          <w:b/>
          <w:color w:val="0000FF"/>
          <w:sz w:val="24"/>
          <w:u w:val="single"/>
        </w:rPr>
      </w:pPr>
    </w:p>
    <w:p w:rsidR="00D056BA" w:rsidRDefault="00D056BA">
      <w:pPr>
        <w:rPr>
          <w:b/>
          <w:color w:val="0000FF"/>
          <w:sz w:val="24"/>
          <w:u w:val="single"/>
        </w:rPr>
      </w:pPr>
    </w:p>
    <w:p w:rsidR="00D056BA" w:rsidRDefault="00D056BA">
      <w:pPr>
        <w:rPr>
          <w:b/>
          <w:color w:val="0000FF"/>
          <w:sz w:val="24"/>
          <w:u w:val="single"/>
        </w:rPr>
      </w:pPr>
    </w:p>
    <w:p w:rsidR="00D056BA" w:rsidRDefault="00D056BA">
      <w:pPr>
        <w:rPr>
          <w:b/>
          <w:color w:val="0000FF"/>
          <w:sz w:val="24"/>
          <w:u w:val="single"/>
        </w:rPr>
      </w:pPr>
    </w:p>
    <w:p w:rsidR="001038D7" w:rsidRPr="00484F48" w:rsidRDefault="001038D7">
      <w:pPr>
        <w:rPr>
          <w:color w:val="0000FF"/>
          <w:sz w:val="24"/>
        </w:rPr>
      </w:pPr>
      <w:r w:rsidRPr="00484F48">
        <w:rPr>
          <w:b/>
          <w:color w:val="0000FF"/>
          <w:sz w:val="24"/>
          <w:u w:val="single"/>
        </w:rPr>
        <w:lastRenderedPageBreak/>
        <w:t xml:space="preserve">ACTION ITEMS REMAINING OPEN FROM PREVIOUS LNPA </w:t>
      </w:r>
      <w:r w:rsidR="00484F48" w:rsidRPr="00484F48">
        <w:rPr>
          <w:b/>
          <w:color w:val="0000FF"/>
          <w:sz w:val="24"/>
          <w:u w:val="single"/>
        </w:rPr>
        <w:t xml:space="preserve">WG </w:t>
      </w:r>
      <w:r w:rsidRPr="00484F48">
        <w:rPr>
          <w:b/>
          <w:color w:val="0000FF"/>
          <w:sz w:val="24"/>
          <w:u w:val="single"/>
        </w:rPr>
        <w:t>MEETINGS:</w:t>
      </w:r>
    </w:p>
    <w:p w:rsidR="00E62123" w:rsidRDefault="00E62123" w:rsidP="002F3FF3">
      <w:pPr>
        <w:rPr>
          <w:sz w:val="24"/>
        </w:rPr>
      </w:pPr>
    </w:p>
    <w:p w:rsidR="009C7816" w:rsidRPr="0042515B" w:rsidRDefault="009C7816" w:rsidP="009C7816">
      <w:pPr>
        <w:rPr>
          <w:b/>
          <w:sz w:val="24"/>
          <w:highlight w:val="red"/>
        </w:rPr>
      </w:pPr>
      <w:r w:rsidRPr="0042515B">
        <w:rPr>
          <w:b/>
          <w:sz w:val="24"/>
          <w:highlight w:val="red"/>
        </w:rPr>
        <w:t>NOTE:  FOR THE FOLLOWING ACTION ITEMS THIS NUMBERING SCHEME APPLIES:</w:t>
      </w:r>
    </w:p>
    <w:p w:rsidR="009C7816" w:rsidRPr="0042515B" w:rsidRDefault="009C7816" w:rsidP="009C7816">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LAST TWO DIGITS DESIGNATE THE ACTION ITEM NUMBER</w:t>
      </w:r>
    </w:p>
    <w:p w:rsidR="00D523D4" w:rsidRDefault="0042515B" w:rsidP="005A6BD6">
      <w:pPr>
        <w:rPr>
          <w:sz w:val="24"/>
        </w:rPr>
      </w:pPr>
      <w:r>
        <w:rPr>
          <w:sz w:val="24"/>
        </w:rPr>
        <w:t xml:space="preserve"> </w:t>
      </w:r>
    </w:p>
    <w:p w:rsidR="001679EF" w:rsidRDefault="001679EF" w:rsidP="001679EF">
      <w:pPr>
        <w:rPr>
          <w:sz w:val="24"/>
          <w:szCs w:val="24"/>
        </w:rPr>
      </w:pPr>
      <w:r>
        <w:rPr>
          <w:sz w:val="24"/>
          <w:szCs w:val="24"/>
        </w:rPr>
        <w:t xml:space="preserve">031511-04:  </w:t>
      </w:r>
      <w:r>
        <w:rPr>
          <w:color w:val="FF0000"/>
          <w:sz w:val="24"/>
          <w:szCs w:val="24"/>
        </w:rPr>
        <w:t>Paula Jordan</w:t>
      </w:r>
      <w:r>
        <w:rPr>
          <w:sz w:val="24"/>
          <w:szCs w:val="24"/>
        </w:rPr>
        <w:t xml:space="preserve">, T-Mobile and LNPA WG Co-Chair, and </w:t>
      </w:r>
      <w:r>
        <w:rPr>
          <w:color w:val="FF0000"/>
          <w:sz w:val="24"/>
          <w:szCs w:val="24"/>
        </w:rPr>
        <w:t>Jason Lee</w:t>
      </w:r>
      <w:r>
        <w:rPr>
          <w:sz w:val="24"/>
          <w:szCs w:val="24"/>
        </w:rPr>
        <w:t>, Verizon,</w:t>
      </w:r>
    </w:p>
    <w:p w:rsidR="001679EF" w:rsidRPr="00472BE9" w:rsidRDefault="001679EF" w:rsidP="001679EF">
      <w:pPr>
        <w:ind w:left="720"/>
        <w:rPr>
          <w:sz w:val="24"/>
          <w:szCs w:val="24"/>
        </w:rPr>
      </w:pPr>
      <w:proofErr w:type="gramStart"/>
      <w:r>
        <w:rPr>
          <w:sz w:val="24"/>
          <w:szCs w:val="24"/>
        </w:rPr>
        <w:t>and</w:t>
      </w:r>
      <w:proofErr w:type="gramEnd"/>
      <w:r>
        <w:rPr>
          <w:sz w:val="24"/>
          <w:szCs w:val="24"/>
        </w:rPr>
        <w:t xml:space="preserve"> </w:t>
      </w:r>
      <w:r>
        <w:rPr>
          <w:color w:val="FF0000"/>
          <w:sz w:val="24"/>
          <w:szCs w:val="24"/>
        </w:rPr>
        <w:t>Teresa Patton</w:t>
      </w:r>
      <w:r>
        <w:rPr>
          <w:sz w:val="24"/>
          <w:szCs w:val="24"/>
        </w:rPr>
        <w:t xml:space="preserve">, AT&amp;T, and </w:t>
      </w:r>
      <w:r>
        <w:rPr>
          <w:color w:val="FF0000"/>
          <w:sz w:val="24"/>
          <w:szCs w:val="24"/>
        </w:rPr>
        <w:t xml:space="preserve">Tracey </w:t>
      </w:r>
      <w:proofErr w:type="spellStart"/>
      <w:r>
        <w:rPr>
          <w:color w:val="FF0000"/>
          <w:sz w:val="24"/>
          <w:szCs w:val="24"/>
        </w:rPr>
        <w:t>Guidotti</w:t>
      </w:r>
      <w:proofErr w:type="spellEnd"/>
      <w:r>
        <w:rPr>
          <w:sz w:val="24"/>
          <w:szCs w:val="24"/>
        </w:rPr>
        <w:t>, AT&amp;T, will document in LNPA WG Best Practice 30 requirements for ICP during the permissive dialing period for NPA splits.  This will be reviewed and discussed at the May 2011 LNPA WG meeting.</w:t>
      </w:r>
    </w:p>
    <w:p w:rsidR="003B3E90" w:rsidRDefault="003B3E90" w:rsidP="001679EF">
      <w:pPr>
        <w:rPr>
          <w:sz w:val="24"/>
        </w:rPr>
      </w:pPr>
    </w:p>
    <w:p w:rsidR="00D523D4" w:rsidRDefault="00FC16FA" w:rsidP="00D523D4">
      <w:pPr>
        <w:ind w:firstLine="720"/>
        <w:rPr>
          <w:sz w:val="24"/>
        </w:rPr>
      </w:pPr>
      <w:r>
        <w:rPr>
          <w:color w:val="FF0000"/>
          <w:sz w:val="24"/>
        </w:rPr>
        <w:t>November 9-10</w:t>
      </w:r>
      <w:r w:rsidR="00D523D4">
        <w:rPr>
          <w:color w:val="FF0000"/>
          <w:sz w:val="24"/>
        </w:rPr>
        <w:t xml:space="preserve">, 2011 meeting update: </w:t>
      </w:r>
      <w:r w:rsidR="00D523D4">
        <w:rPr>
          <w:sz w:val="24"/>
        </w:rPr>
        <w:t xml:space="preserve"> Item remains Open.</w:t>
      </w:r>
    </w:p>
    <w:p w:rsidR="003B57E6" w:rsidRDefault="003B57E6" w:rsidP="003B57E6">
      <w:pPr>
        <w:rPr>
          <w:sz w:val="24"/>
          <w:szCs w:val="24"/>
        </w:rPr>
      </w:pPr>
    </w:p>
    <w:p w:rsidR="003B57E6" w:rsidRDefault="003B57E6" w:rsidP="003B57E6">
      <w:pPr>
        <w:rPr>
          <w:sz w:val="24"/>
          <w:szCs w:val="24"/>
        </w:rPr>
      </w:pPr>
      <w:r>
        <w:rPr>
          <w:sz w:val="24"/>
          <w:szCs w:val="24"/>
        </w:rPr>
        <w:t xml:space="preserve">071211-LNPAWG-09:  </w:t>
      </w:r>
      <w:r>
        <w:rPr>
          <w:color w:val="FF0000"/>
          <w:sz w:val="24"/>
          <w:szCs w:val="24"/>
        </w:rPr>
        <w:t>Gary Sacra</w:t>
      </w:r>
      <w:r>
        <w:rPr>
          <w:sz w:val="24"/>
          <w:szCs w:val="24"/>
        </w:rPr>
        <w:t>, LNPA WG Co-Chair, will update the NP Best</w:t>
      </w:r>
    </w:p>
    <w:p w:rsidR="003B57E6" w:rsidRDefault="003B57E6" w:rsidP="003B57E6">
      <w:pPr>
        <w:ind w:left="720"/>
        <w:rPr>
          <w:sz w:val="24"/>
          <w:szCs w:val="24"/>
        </w:rPr>
      </w:pPr>
      <w:r>
        <w:rPr>
          <w:sz w:val="24"/>
          <w:szCs w:val="24"/>
        </w:rPr>
        <w:t>Practices document as follows, to reflect changes agreed to at the July 2011 LNPA WG meeting:</w:t>
      </w:r>
    </w:p>
    <w:p w:rsidR="003B57E6" w:rsidRDefault="003B57E6" w:rsidP="003B57E6">
      <w:pPr>
        <w:rPr>
          <w:sz w:val="24"/>
          <w:szCs w:val="24"/>
        </w:rPr>
      </w:pPr>
    </w:p>
    <w:p w:rsidR="003B57E6" w:rsidRPr="003B57E6" w:rsidRDefault="003B57E6" w:rsidP="003B57E6">
      <w:pPr>
        <w:pStyle w:val="ListParagraph"/>
        <w:numPr>
          <w:ilvl w:val="0"/>
          <w:numId w:val="10"/>
        </w:numPr>
        <w:rPr>
          <w:rFonts w:ascii="Times New Roman" w:hAnsi="Times New Roman"/>
          <w:szCs w:val="24"/>
        </w:rPr>
      </w:pPr>
      <w:r>
        <w:rPr>
          <w:rFonts w:ascii="Times New Roman" w:hAnsi="Times New Roman"/>
          <w:szCs w:val="24"/>
        </w:rPr>
        <w:t>R</w:t>
      </w:r>
      <w:r w:rsidRPr="004514D2">
        <w:rPr>
          <w:rFonts w:ascii="Times New Roman" w:hAnsi="Times New Roman"/>
          <w:szCs w:val="24"/>
        </w:rPr>
        <w:t>emove PIM documents from the Best Practices and insert links to PIMs when the updated NPAC website is up and running.</w:t>
      </w:r>
    </w:p>
    <w:p w:rsidR="003B57E6" w:rsidRPr="003B57E6" w:rsidRDefault="003B57E6" w:rsidP="003B57E6">
      <w:pPr>
        <w:pStyle w:val="ListParagraph"/>
        <w:numPr>
          <w:ilvl w:val="0"/>
          <w:numId w:val="10"/>
        </w:numPr>
        <w:rPr>
          <w:rFonts w:ascii="Times New Roman" w:hAnsi="Times New Roman"/>
          <w:szCs w:val="24"/>
        </w:rPr>
      </w:pPr>
      <w:r>
        <w:rPr>
          <w:rFonts w:ascii="Times New Roman" w:hAnsi="Times New Roman"/>
          <w:szCs w:val="24"/>
        </w:rPr>
        <w:t>S</w:t>
      </w:r>
      <w:r w:rsidRPr="004514D2">
        <w:rPr>
          <w:rFonts w:ascii="Times New Roman" w:hAnsi="Times New Roman"/>
          <w:szCs w:val="24"/>
        </w:rPr>
        <w:t>horte</w:t>
      </w:r>
      <w:r>
        <w:rPr>
          <w:rFonts w:ascii="Times New Roman" w:hAnsi="Times New Roman"/>
          <w:szCs w:val="24"/>
        </w:rPr>
        <w:t xml:space="preserve">n title of </w:t>
      </w:r>
      <w:r w:rsidRPr="004514D2">
        <w:rPr>
          <w:rFonts w:ascii="Times New Roman" w:hAnsi="Times New Roman"/>
          <w:szCs w:val="24"/>
        </w:rPr>
        <w:t>Best Practice 59 and move other text to Decisions/Recommendations section.</w:t>
      </w:r>
    </w:p>
    <w:p w:rsidR="003B57E6" w:rsidRDefault="003B57E6" w:rsidP="003B57E6">
      <w:pPr>
        <w:rPr>
          <w:sz w:val="24"/>
          <w:szCs w:val="24"/>
        </w:rPr>
      </w:pPr>
    </w:p>
    <w:p w:rsidR="00FC16FA" w:rsidRDefault="00FC16FA" w:rsidP="00FC16FA">
      <w:pPr>
        <w:ind w:firstLine="720"/>
        <w:rPr>
          <w:sz w:val="24"/>
        </w:rPr>
      </w:pPr>
      <w:r>
        <w:rPr>
          <w:color w:val="FF0000"/>
          <w:sz w:val="24"/>
        </w:rPr>
        <w:t xml:space="preserve">November 9-10, 2011 meeting update: </w:t>
      </w:r>
      <w:r>
        <w:rPr>
          <w:sz w:val="24"/>
        </w:rPr>
        <w:t xml:space="preserve"> Item remains Open.</w:t>
      </w:r>
    </w:p>
    <w:p w:rsidR="003B57E6" w:rsidRPr="00B82CDF" w:rsidRDefault="003B57E6" w:rsidP="003B57E6">
      <w:pPr>
        <w:rPr>
          <w:sz w:val="24"/>
          <w:szCs w:val="24"/>
        </w:rPr>
      </w:pPr>
    </w:p>
    <w:p w:rsidR="00FC16FA" w:rsidRDefault="00FC16FA" w:rsidP="00FC16FA">
      <w:pPr>
        <w:rPr>
          <w:sz w:val="24"/>
        </w:rPr>
      </w:pPr>
      <w:r>
        <w:rPr>
          <w:sz w:val="24"/>
        </w:rPr>
        <w:t xml:space="preserve">091311-LNPAWG-01:  </w:t>
      </w:r>
      <w:r>
        <w:rPr>
          <w:color w:val="FF0000"/>
          <w:sz w:val="24"/>
        </w:rPr>
        <w:t>Bonnie Johnson</w:t>
      </w:r>
      <w:r>
        <w:rPr>
          <w:sz w:val="24"/>
        </w:rPr>
        <w:t>, Integra, will pull a sub-team together to discuss</w:t>
      </w:r>
    </w:p>
    <w:p w:rsidR="00FC16FA" w:rsidRDefault="00FC16FA" w:rsidP="00FC16FA">
      <w:pPr>
        <w:ind w:left="720"/>
        <w:rPr>
          <w:sz w:val="24"/>
        </w:rPr>
      </w:pPr>
      <w:proofErr w:type="gramStart"/>
      <w:r>
        <w:rPr>
          <w:sz w:val="24"/>
        </w:rPr>
        <w:t>development</w:t>
      </w:r>
      <w:proofErr w:type="gramEnd"/>
      <w:r>
        <w:rPr>
          <w:sz w:val="24"/>
        </w:rPr>
        <w:t xml:space="preserve"> of a proposed Best Practice related to the end user contacting the Old Service Provider to cancel their port request.  The following volunteered to assist Bonnie in the discussion:  </w:t>
      </w:r>
    </w:p>
    <w:p w:rsidR="00FC16FA" w:rsidRDefault="00FC16FA" w:rsidP="00FC16FA">
      <w:pPr>
        <w:ind w:left="720" w:firstLine="720"/>
        <w:rPr>
          <w:sz w:val="24"/>
        </w:rPr>
      </w:pPr>
      <w:r>
        <w:rPr>
          <w:sz w:val="24"/>
        </w:rPr>
        <w:t>Jan Doell (</w:t>
      </w:r>
      <w:proofErr w:type="spellStart"/>
      <w:r>
        <w:rPr>
          <w:sz w:val="24"/>
        </w:rPr>
        <w:t>CenturyLink</w:t>
      </w:r>
      <w:proofErr w:type="spellEnd"/>
      <w:r>
        <w:rPr>
          <w:sz w:val="24"/>
        </w:rPr>
        <w:t>)</w:t>
      </w:r>
    </w:p>
    <w:p w:rsidR="00FC16FA" w:rsidRDefault="00FC16FA" w:rsidP="00FC16FA">
      <w:pPr>
        <w:ind w:left="720" w:firstLine="720"/>
        <w:rPr>
          <w:sz w:val="24"/>
        </w:rPr>
      </w:pPr>
      <w:r>
        <w:rPr>
          <w:sz w:val="24"/>
        </w:rPr>
        <w:t>Barb Hjelmaa (</w:t>
      </w:r>
      <w:proofErr w:type="spellStart"/>
      <w:r>
        <w:rPr>
          <w:sz w:val="24"/>
        </w:rPr>
        <w:t>Brighthouse</w:t>
      </w:r>
      <w:proofErr w:type="spellEnd"/>
      <w:r>
        <w:rPr>
          <w:sz w:val="24"/>
        </w:rPr>
        <w:t>)</w:t>
      </w:r>
    </w:p>
    <w:p w:rsidR="00FC16FA" w:rsidRDefault="00FC16FA" w:rsidP="00FC16FA">
      <w:pPr>
        <w:ind w:left="720" w:firstLine="720"/>
        <w:rPr>
          <w:sz w:val="24"/>
        </w:rPr>
      </w:pPr>
      <w:r>
        <w:rPr>
          <w:sz w:val="24"/>
        </w:rPr>
        <w:t>Tim Kagele (Comcast)</w:t>
      </w:r>
    </w:p>
    <w:p w:rsidR="00FC16FA" w:rsidRDefault="00FC16FA" w:rsidP="00FC16FA">
      <w:pPr>
        <w:ind w:left="720" w:firstLine="720"/>
        <w:rPr>
          <w:sz w:val="24"/>
        </w:rPr>
      </w:pPr>
      <w:r>
        <w:rPr>
          <w:sz w:val="24"/>
        </w:rPr>
        <w:t>Linda Peterman (</w:t>
      </w:r>
      <w:proofErr w:type="spellStart"/>
      <w:r>
        <w:rPr>
          <w:sz w:val="24"/>
        </w:rPr>
        <w:t>Earthlink</w:t>
      </w:r>
      <w:proofErr w:type="spellEnd"/>
      <w:r>
        <w:rPr>
          <w:sz w:val="24"/>
        </w:rPr>
        <w:t>)</w:t>
      </w:r>
    </w:p>
    <w:p w:rsidR="00FC16FA" w:rsidRPr="005A315C" w:rsidRDefault="00FC16FA" w:rsidP="00FC16FA">
      <w:pPr>
        <w:ind w:left="720" w:firstLine="720"/>
        <w:rPr>
          <w:sz w:val="24"/>
        </w:rPr>
      </w:pPr>
      <w:r>
        <w:rPr>
          <w:sz w:val="24"/>
        </w:rPr>
        <w:t xml:space="preserve">Gary Sacra (Verizon) </w:t>
      </w:r>
    </w:p>
    <w:p w:rsidR="003B57E6" w:rsidRDefault="003B57E6" w:rsidP="003B57E6">
      <w:pPr>
        <w:rPr>
          <w:sz w:val="24"/>
        </w:rPr>
      </w:pPr>
    </w:p>
    <w:p w:rsidR="00FC16FA" w:rsidRDefault="00FC16FA" w:rsidP="00FC16FA">
      <w:pPr>
        <w:ind w:firstLine="720"/>
        <w:rPr>
          <w:sz w:val="24"/>
        </w:rPr>
      </w:pPr>
      <w:r>
        <w:rPr>
          <w:color w:val="FF0000"/>
          <w:sz w:val="24"/>
        </w:rPr>
        <w:t xml:space="preserve">November 9-10, 2011 meeting update: </w:t>
      </w:r>
      <w:r>
        <w:rPr>
          <w:sz w:val="24"/>
        </w:rPr>
        <w:t xml:space="preserve"> Item remains Open.</w:t>
      </w:r>
    </w:p>
    <w:p w:rsidR="00FC16FA" w:rsidRDefault="00FC16FA" w:rsidP="003B57E6">
      <w:pPr>
        <w:rPr>
          <w:sz w:val="24"/>
        </w:rPr>
      </w:pPr>
    </w:p>
    <w:p w:rsidR="00FC16FA" w:rsidRDefault="00FC16FA" w:rsidP="00FC16FA">
      <w:pPr>
        <w:rPr>
          <w:sz w:val="24"/>
        </w:rPr>
      </w:pPr>
      <w:r>
        <w:rPr>
          <w:sz w:val="24"/>
        </w:rPr>
        <w:t xml:space="preserve">091311-LNPAWG-05:  All </w:t>
      </w:r>
      <w:r>
        <w:rPr>
          <w:color w:val="FF0000"/>
          <w:sz w:val="24"/>
        </w:rPr>
        <w:t xml:space="preserve">Service Providers </w:t>
      </w:r>
      <w:r w:rsidRPr="006D2DAC">
        <w:rPr>
          <w:sz w:val="24"/>
        </w:rPr>
        <w:t>are to review the attached PIM 53</w:t>
      </w:r>
    </w:p>
    <w:p w:rsidR="00FC16FA" w:rsidRPr="006D2DAC" w:rsidRDefault="00FC16FA" w:rsidP="00FC16FA">
      <w:pPr>
        <w:ind w:left="720"/>
        <w:rPr>
          <w:sz w:val="24"/>
        </w:rPr>
      </w:pPr>
      <w:r w:rsidRPr="006D2DAC">
        <w:rPr>
          <w:sz w:val="24"/>
        </w:rPr>
        <w:lastRenderedPageBreak/>
        <w:t>(Inadvertent</w:t>
      </w:r>
      <w:r>
        <w:rPr>
          <w:sz w:val="24"/>
        </w:rPr>
        <w:t xml:space="preserve"> </w:t>
      </w:r>
      <w:r w:rsidRPr="006D2DAC">
        <w:rPr>
          <w:sz w:val="24"/>
        </w:rPr>
        <w:t xml:space="preserve">Port) Contact List and provide </w:t>
      </w:r>
      <w:r>
        <w:rPr>
          <w:sz w:val="24"/>
        </w:rPr>
        <w:t xml:space="preserve">any missing or </w:t>
      </w:r>
      <w:r w:rsidRPr="006D2DAC">
        <w:rPr>
          <w:sz w:val="24"/>
        </w:rPr>
        <w:t xml:space="preserve">updated contact information to the LNPA WG Co-Chairs by </w:t>
      </w:r>
      <w:r>
        <w:rPr>
          <w:sz w:val="24"/>
        </w:rPr>
        <w:t xml:space="preserve">October 31, 2011.  The Co-Chairs e-mail addresses are: </w:t>
      </w:r>
      <w:hyperlink r:id="rId14" w:history="1">
        <w:r w:rsidRPr="00430419">
          <w:rPr>
            <w:rStyle w:val="Hyperlink"/>
            <w:sz w:val="24"/>
          </w:rPr>
          <w:t>gary.m.sacra@verizon.com</w:t>
        </w:r>
      </w:hyperlink>
      <w:r>
        <w:rPr>
          <w:sz w:val="24"/>
        </w:rPr>
        <w:t xml:space="preserve"> (Gary Sacra), </w:t>
      </w:r>
      <w:hyperlink r:id="rId15" w:history="1">
        <w:r w:rsidRPr="00430419">
          <w:rPr>
            <w:rStyle w:val="Hyperlink"/>
            <w:sz w:val="24"/>
          </w:rPr>
          <w:t>paula.jordan@t-mobile.com</w:t>
        </w:r>
      </w:hyperlink>
      <w:r>
        <w:rPr>
          <w:sz w:val="24"/>
        </w:rPr>
        <w:t xml:space="preserve"> (Paula Jordan), and </w:t>
      </w:r>
      <w:hyperlink r:id="rId16" w:history="1">
        <w:r w:rsidRPr="00430419">
          <w:rPr>
            <w:rStyle w:val="Hyperlink"/>
            <w:sz w:val="24"/>
          </w:rPr>
          <w:t>lpeterman@onecommunications.com</w:t>
        </w:r>
      </w:hyperlink>
      <w:r>
        <w:rPr>
          <w:sz w:val="24"/>
        </w:rPr>
        <w:t xml:space="preserve"> (Linda Peterman). </w:t>
      </w:r>
    </w:p>
    <w:p w:rsidR="00FC16FA" w:rsidRDefault="00FC16FA" w:rsidP="00FC16FA">
      <w:pPr>
        <w:rPr>
          <w:sz w:val="24"/>
        </w:rPr>
      </w:pPr>
    </w:p>
    <w:p w:rsidR="00FC16FA" w:rsidRDefault="00FC16FA" w:rsidP="00FC16FA">
      <w:pPr>
        <w:rPr>
          <w:sz w:val="24"/>
        </w:rPr>
      </w:pPr>
      <w:r>
        <w:rPr>
          <w:sz w:val="24"/>
        </w:rPr>
        <w:tab/>
      </w:r>
      <w:r>
        <w:rPr>
          <w:sz w:val="24"/>
        </w:rPr>
        <w:tab/>
      </w:r>
      <w:r>
        <w:rPr>
          <w:noProof/>
          <w:sz w:val="24"/>
        </w:rPr>
        <w:drawing>
          <wp:inline distT="0" distB="0" distL="0" distR="0">
            <wp:extent cx="971550" cy="6381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971550" cy="638175"/>
                    </a:xfrm>
                    <a:prstGeom prst="rect">
                      <a:avLst/>
                    </a:prstGeom>
                    <a:noFill/>
                    <a:ln w="9525">
                      <a:noFill/>
                      <a:miter lim="800000"/>
                      <a:headEnd/>
                      <a:tailEnd/>
                    </a:ln>
                  </pic:spPr>
                </pic:pic>
              </a:graphicData>
            </a:graphic>
          </wp:inline>
        </w:drawing>
      </w:r>
    </w:p>
    <w:p w:rsidR="00CB6A6D" w:rsidRDefault="00CB6A6D" w:rsidP="007F4526">
      <w:pPr>
        <w:rPr>
          <w:sz w:val="24"/>
        </w:rPr>
      </w:pPr>
    </w:p>
    <w:p w:rsidR="00CB6A6D" w:rsidRPr="00FC16FA" w:rsidRDefault="00FC16FA" w:rsidP="00FC16FA">
      <w:pPr>
        <w:ind w:firstLine="720"/>
        <w:rPr>
          <w:sz w:val="24"/>
        </w:rPr>
      </w:pPr>
      <w:r>
        <w:rPr>
          <w:color w:val="FF0000"/>
          <w:sz w:val="24"/>
        </w:rPr>
        <w:t xml:space="preserve">November 9-10, 2011 meeting update: </w:t>
      </w:r>
      <w:r>
        <w:rPr>
          <w:sz w:val="24"/>
        </w:rPr>
        <w:t xml:space="preserve"> Item remains Open.</w:t>
      </w:r>
    </w:p>
    <w:sectPr w:rsidR="00CB6A6D" w:rsidRPr="00FC16FA" w:rsidSect="0065043B">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A5" w:rsidRDefault="00FB2FA5">
      <w:r>
        <w:separator/>
      </w:r>
    </w:p>
  </w:endnote>
  <w:endnote w:type="continuationSeparator" w:id="0">
    <w:p w:rsidR="00FB2FA5" w:rsidRDefault="00FB2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5F5C47">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5F5C47">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D056BA">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A5" w:rsidRDefault="00FB2FA5">
      <w:r>
        <w:separator/>
      </w:r>
    </w:p>
  </w:footnote>
  <w:footnote w:type="continuationSeparator" w:id="0">
    <w:p w:rsidR="00FB2FA5" w:rsidRDefault="00FB2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3"/>
  </w:num>
  <w:num w:numId="4">
    <w:abstractNumId w:val="8"/>
  </w:num>
  <w:num w:numId="5">
    <w:abstractNumId w:val="9"/>
  </w:num>
  <w:num w:numId="6">
    <w:abstractNumId w:val="2"/>
  </w:num>
  <w:num w:numId="7">
    <w:abstractNumId w:val="0"/>
  </w:num>
  <w:num w:numId="8">
    <w:abstractNumId w:val="1"/>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6C67"/>
    <w:rsid w:val="00021BE1"/>
    <w:rsid w:val="00025FB5"/>
    <w:rsid w:val="0002634F"/>
    <w:rsid w:val="0003117A"/>
    <w:rsid w:val="000325DA"/>
    <w:rsid w:val="00034012"/>
    <w:rsid w:val="00034C8F"/>
    <w:rsid w:val="000420C5"/>
    <w:rsid w:val="00045033"/>
    <w:rsid w:val="000474E8"/>
    <w:rsid w:val="00051B0F"/>
    <w:rsid w:val="00052F50"/>
    <w:rsid w:val="00054270"/>
    <w:rsid w:val="00054BD0"/>
    <w:rsid w:val="000627D0"/>
    <w:rsid w:val="0006452B"/>
    <w:rsid w:val="00065735"/>
    <w:rsid w:val="00067930"/>
    <w:rsid w:val="000702B4"/>
    <w:rsid w:val="00074A0E"/>
    <w:rsid w:val="00076509"/>
    <w:rsid w:val="00076E19"/>
    <w:rsid w:val="00077D99"/>
    <w:rsid w:val="00083B4D"/>
    <w:rsid w:val="00083EC3"/>
    <w:rsid w:val="000847A1"/>
    <w:rsid w:val="00085993"/>
    <w:rsid w:val="000874CB"/>
    <w:rsid w:val="000909AD"/>
    <w:rsid w:val="00090BF4"/>
    <w:rsid w:val="00092F64"/>
    <w:rsid w:val="000930EE"/>
    <w:rsid w:val="0009596F"/>
    <w:rsid w:val="000964A5"/>
    <w:rsid w:val="00096FDD"/>
    <w:rsid w:val="00097BCC"/>
    <w:rsid w:val="000A2427"/>
    <w:rsid w:val="000A25F9"/>
    <w:rsid w:val="000A466A"/>
    <w:rsid w:val="000A6A96"/>
    <w:rsid w:val="000C2CBB"/>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7A43"/>
    <w:rsid w:val="00126D9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9FA"/>
    <w:rsid w:val="00205070"/>
    <w:rsid w:val="002060CA"/>
    <w:rsid w:val="00210296"/>
    <w:rsid w:val="0021273B"/>
    <w:rsid w:val="00216C1C"/>
    <w:rsid w:val="002176FF"/>
    <w:rsid w:val="00222268"/>
    <w:rsid w:val="0022629D"/>
    <w:rsid w:val="0022799F"/>
    <w:rsid w:val="0023537A"/>
    <w:rsid w:val="00236A62"/>
    <w:rsid w:val="002421DE"/>
    <w:rsid w:val="00243335"/>
    <w:rsid w:val="002451AC"/>
    <w:rsid w:val="00245C18"/>
    <w:rsid w:val="00251795"/>
    <w:rsid w:val="0025482F"/>
    <w:rsid w:val="00254BDD"/>
    <w:rsid w:val="0025534F"/>
    <w:rsid w:val="002562A6"/>
    <w:rsid w:val="00262670"/>
    <w:rsid w:val="00262795"/>
    <w:rsid w:val="00263712"/>
    <w:rsid w:val="002654F8"/>
    <w:rsid w:val="00271790"/>
    <w:rsid w:val="002738D4"/>
    <w:rsid w:val="00273BCE"/>
    <w:rsid w:val="00274154"/>
    <w:rsid w:val="002752FB"/>
    <w:rsid w:val="002830A6"/>
    <w:rsid w:val="0028588F"/>
    <w:rsid w:val="00286B84"/>
    <w:rsid w:val="002937E3"/>
    <w:rsid w:val="002939EB"/>
    <w:rsid w:val="0029455F"/>
    <w:rsid w:val="00295BFE"/>
    <w:rsid w:val="002A1E80"/>
    <w:rsid w:val="002A2EC6"/>
    <w:rsid w:val="002A318F"/>
    <w:rsid w:val="002A3C05"/>
    <w:rsid w:val="002B104D"/>
    <w:rsid w:val="002B18C2"/>
    <w:rsid w:val="002B1E99"/>
    <w:rsid w:val="002B2988"/>
    <w:rsid w:val="002B4A31"/>
    <w:rsid w:val="002B7839"/>
    <w:rsid w:val="002B79C4"/>
    <w:rsid w:val="002B7DA5"/>
    <w:rsid w:val="002B7F51"/>
    <w:rsid w:val="002D394F"/>
    <w:rsid w:val="002D680D"/>
    <w:rsid w:val="002F3FF3"/>
    <w:rsid w:val="002F4455"/>
    <w:rsid w:val="002F4AB4"/>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20A78"/>
    <w:rsid w:val="00421A44"/>
    <w:rsid w:val="00423838"/>
    <w:rsid w:val="00424001"/>
    <w:rsid w:val="00424B9B"/>
    <w:rsid w:val="0042515B"/>
    <w:rsid w:val="00426682"/>
    <w:rsid w:val="00426E67"/>
    <w:rsid w:val="00430E84"/>
    <w:rsid w:val="00435727"/>
    <w:rsid w:val="00441557"/>
    <w:rsid w:val="00444238"/>
    <w:rsid w:val="00447721"/>
    <w:rsid w:val="004514D2"/>
    <w:rsid w:val="00455287"/>
    <w:rsid w:val="00455A8D"/>
    <w:rsid w:val="00457334"/>
    <w:rsid w:val="004635FF"/>
    <w:rsid w:val="004664A0"/>
    <w:rsid w:val="00472BE9"/>
    <w:rsid w:val="004733A0"/>
    <w:rsid w:val="00474079"/>
    <w:rsid w:val="00477339"/>
    <w:rsid w:val="00481E79"/>
    <w:rsid w:val="004830DB"/>
    <w:rsid w:val="004839A9"/>
    <w:rsid w:val="004840C8"/>
    <w:rsid w:val="0048447B"/>
    <w:rsid w:val="00484F48"/>
    <w:rsid w:val="004871AA"/>
    <w:rsid w:val="0049200F"/>
    <w:rsid w:val="00493D17"/>
    <w:rsid w:val="004A2BAA"/>
    <w:rsid w:val="004A7011"/>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ED4"/>
    <w:rsid w:val="00516F1A"/>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363D"/>
    <w:rsid w:val="0066409A"/>
    <w:rsid w:val="00665C10"/>
    <w:rsid w:val="00667F0E"/>
    <w:rsid w:val="0067012D"/>
    <w:rsid w:val="00670FE8"/>
    <w:rsid w:val="006716FE"/>
    <w:rsid w:val="006719DF"/>
    <w:rsid w:val="0067605D"/>
    <w:rsid w:val="0068153F"/>
    <w:rsid w:val="00684BF5"/>
    <w:rsid w:val="00685C19"/>
    <w:rsid w:val="006861FA"/>
    <w:rsid w:val="00687530"/>
    <w:rsid w:val="00687E08"/>
    <w:rsid w:val="006902B7"/>
    <w:rsid w:val="00696E07"/>
    <w:rsid w:val="006A04B0"/>
    <w:rsid w:val="006A2D8C"/>
    <w:rsid w:val="006A3636"/>
    <w:rsid w:val="006A4B75"/>
    <w:rsid w:val="006A518D"/>
    <w:rsid w:val="006A7C30"/>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6280"/>
    <w:rsid w:val="00740288"/>
    <w:rsid w:val="0074033B"/>
    <w:rsid w:val="00740B6C"/>
    <w:rsid w:val="00744F72"/>
    <w:rsid w:val="00745D79"/>
    <w:rsid w:val="00752751"/>
    <w:rsid w:val="00756158"/>
    <w:rsid w:val="007619A1"/>
    <w:rsid w:val="007704B7"/>
    <w:rsid w:val="00773D9F"/>
    <w:rsid w:val="00774AAA"/>
    <w:rsid w:val="00780ACA"/>
    <w:rsid w:val="007825F0"/>
    <w:rsid w:val="007848B3"/>
    <w:rsid w:val="00790EAF"/>
    <w:rsid w:val="00793432"/>
    <w:rsid w:val="0079436B"/>
    <w:rsid w:val="007A0938"/>
    <w:rsid w:val="007A503F"/>
    <w:rsid w:val="007A7A6D"/>
    <w:rsid w:val="007B0A57"/>
    <w:rsid w:val="007C0627"/>
    <w:rsid w:val="007C6EE1"/>
    <w:rsid w:val="007D201D"/>
    <w:rsid w:val="007D5BB7"/>
    <w:rsid w:val="007D676B"/>
    <w:rsid w:val="007E5CFD"/>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786F"/>
    <w:rsid w:val="00890E8B"/>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3C7F"/>
    <w:rsid w:val="00A559D1"/>
    <w:rsid w:val="00A607A1"/>
    <w:rsid w:val="00A60A9A"/>
    <w:rsid w:val="00A60AF9"/>
    <w:rsid w:val="00A62B9D"/>
    <w:rsid w:val="00A650DE"/>
    <w:rsid w:val="00A6750A"/>
    <w:rsid w:val="00A67EC6"/>
    <w:rsid w:val="00A70221"/>
    <w:rsid w:val="00A7247C"/>
    <w:rsid w:val="00A80D19"/>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31AA"/>
    <w:rsid w:val="00AD6F73"/>
    <w:rsid w:val="00AD7AC7"/>
    <w:rsid w:val="00AE2715"/>
    <w:rsid w:val="00AE3880"/>
    <w:rsid w:val="00AE661F"/>
    <w:rsid w:val="00AF251D"/>
    <w:rsid w:val="00AF5355"/>
    <w:rsid w:val="00AF59D5"/>
    <w:rsid w:val="00AF64E1"/>
    <w:rsid w:val="00B028C7"/>
    <w:rsid w:val="00B040E0"/>
    <w:rsid w:val="00B04257"/>
    <w:rsid w:val="00B04C26"/>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6149F"/>
    <w:rsid w:val="00B62133"/>
    <w:rsid w:val="00B66546"/>
    <w:rsid w:val="00B66DEB"/>
    <w:rsid w:val="00B67D53"/>
    <w:rsid w:val="00B67E11"/>
    <w:rsid w:val="00B70259"/>
    <w:rsid w:val="00B727A5"/>
    <w:rsid w:val="00B72885"/>
    <w:rsid w:val="00B76D5A"/>
    <w:rsid w:val="00B81166"/>
    <w:rsid w:val="00B82CDF"/>
    <w:rsid w:val="00B86EB1"/>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A3"/>
    <w:rsid w:val="00BE2FFF"/>
    <w:rsid w:val="00BE4666"/>
    <w:rsid w:val="00BF404C"/>
    <w:rsid w:val="00BF51A6"/>
    <w:rsid w:val="00BF5F52"/>
    <w:rsid w:val="00BF61F3"/>
    <w:rsid w:val="00C01ED7"/>
    <w:rsid w:val="00C0403A"/>
    <w:rsid w:val="00C04048"/>
    <w:rsid w:val="00C05423"/>
    <w:rsid w:val="00C05728"/>
    <w:rsid w:val="00C05A9A"/>
    <w:rsid w:val="00C06410"/>
    <w:rsid w:val="00C06D77"/>
    <w:rsid w:val="00C07013"/>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B01F9"/>
    <w:rsid w:val="00CB0D71"/>
    <w:rsid w:val="00CB2BCB"/>
    <w:rsid w:val="00CB4B04"/>
    <w:rsid w:val="00CB6A6D"/>
    <w:rsid w:val="00CC0995"/>
    <w:rsid w:val="00CC0F9B"/>
    <w:rsid w:val="00CC2223"/>
    <w:rsid w:val="00CC3F9A"/>
    <w:rsid w:val="00CC55FC"/>
    <w:rsid w:val="00CD5D6F"/>
    <w:rsid w:val="00CD6F96"/>
    <w:rsid w:val="00CD74CE"/>
    <w:rsid w:val="00CE06DA"/>
    <w:rsid w:val="00CE0E03"/>
    <w:rsid w:val="00CE23E9"/>
    <w:rsid w:val="00CE3EE6"/>
    <w:rsid w:val="00CF2354"/>
    <w:rsid w:val="00CF26A0"/>
    <w:rsid w:val="00CF2BE4"/>
    <w:rsid w:val="00CF4559"/>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6A82"/>
    <w:rsid w:val="00D870BA"/>
    <w:rsid w:val="00D87DF7"/>
    <w:rsid w:val="00D96905"/>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E1D"/>
    <w:rsid w:val="00E25934"/>
    <w:rsid w:val="00E37CF1"/>
    <w:rsid w:val="00E43125"/>
    <w:rsid w:val="00E43A02"/>
    <w:rsid w:val="00E444FC"/>
    <w:rsid w:val="00E464BA"/>
    <w:rsid w:val="00E47DA7"/>
    <w:rsid w:val="00E52245"/>
    <w:rsid w:val="00E538FA"/>
    <w:rsid w:val="00E54E10"/>
    <w:rsid w:val="00E56483"/>
    <w:rsid w:val="00E604AD"/>
    <w:rsid w:val="00E60D8D"/>
    <w:rsid w:val="00E62123"/>
    <w:rsid w:val="00E64827"/>
    <w:rsid w:val="00E6581E"/>
    <w:rsid w:val="00E700E3"/>
    <w:rsid w:val="00E723CE"/>
    <w:rsid w:val="00E75A1F"/>
    <w:rsid w:val="00E80EBF"/>
    <w:rsid w:val="00E82965"/>
    <w:rsid w:val="00E833ED"/>
    <w:rsid w:val="00E905C7"/>
    <w:rsid w:val="00E9060E"/>
    <w:rsid w:val="00E91719"/>
    <w:rsid w:val="00E9261C"/>
    <w:rsid w:val="00E959A1"/>
    <w:rsid w:val="00E96A5B"/>
    <w:rsid w:val="00E97508"/>
    <w:rsid w:val="00EA1F40"/>
    <w:rsid w:val="00EA28B4"/>
    <w:rsid w:val="00EA35C5"/>
    <w:rsid w:val="00EA5721"/>
    <w:rsid w:val="00EB2161"/>
    <w:rsid w:val="00EB3217"/>
    <w:rsid w:val="00EB33D8"/>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96941"/>
    <w:rsid w:val="00FA154A"/>
    <w:rsid w:val="00FA2787"/>
    <w:rsid w:val="00FA754E"/>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2.doc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lpeterman@onecommunicatio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paula.jordan@t-mobile.com" TargetMode="External"/><Relationship Id="rId10" Type="http://schemas.openxmlformats.org/officeDocument/2006/relationships/oleObject" Target="embeddings/Microsoft_Office_Word_97_-_2003_Document2.doc"/><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yperlink" Target="mailto:gary.m.sacra@veri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6688-4412-4319-91C0-0B8D56E8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5</cp:revision>
  <cp:lastPrinted>2004-08-25T15:18:00Z</cp:lastPrinted>
  <dcterms:created xsi:type="dcterms:W3CDTF">2011-12-09T21:59:00Z</dcterms:created>
  <dcterms:modified xsi:type="dcterms:W3CDTF">2011-12-09T22:32:00Z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